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635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6"/>
        <w:gridCol w:w="4635"/>
        <w:gridCol w:w="3923"/>
        <w:gridCol w:w="2726"/>
        <w:gridCol w:w="2604"/>
        <w:gridCol w:w="6"/>
        <w:gridCol w:w="4622"/>
        <w:gridCol w:w="58"/>
        <w:gridCol w:w="2322"/>
        <w:gridCol w:w="2323"/>
      </w:tblGrid>
      <w:tr w:rsidR="00D33AEA" w:rsidRPr="00A36F9F" w:rsidTr="001672CC">
        <w:trPr>
          <w:trHeight w:val="333"/>
        </w:trPr>
        <w:tc>
          <w:tcPr>
            <w:tcW w:w="23635" w:type="dxa"/>
            <w:gridSpan w:val="10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D33AEA" w:rsidRPr="00A36F9F" w:rsidRDefault="00D33AEA" w:rsidP="00D53F0A">
            <w:pPr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</w:p>
        </w:tc>
      </w:tr>
      <w:tr w:rsidR="00E41140" w:rsidRPr="00A36F9F" w:rsidTr="001672CC">
        <w:trPr>
          <w:trHeight w:val="471"/>
        </w:trPr>
        <w:tc>
          <w:tcPr>
            <w:tcW w:w="5051" w:type="dxa"/>
            <w:gridSpan w:val="2"/>
            <w:vMerge w:val="restart"/>
            <w:tcBorders>
              <w:right w:val="double" w:sz="4" w:space="0" w:color="auto"/>
            </w:tcBorders>
          </w:tcPr>
          <w:p w:rsidR="00E41140" w:rsidRDefault="00E41140" w:rsidP="006D7AE1">
            <w:pPr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A36F9F">
              <w:rPr>
                <w:rFonts w:asciiTheme="minorHAnsi" w:hAnsiTheme="minorHAnsi" w:cs="Times New Roman"/>
                <w:b/>
                <w:sz w:val="26"/>
                <w:szCs w:val="26"/>
              </w:rPr>
              <w:t xml:space="preserve">Social Studies </w:t>
            </w:r>
            <w:r w:rsidR="006D7AE1" w:rsidRPr="00A36F9F">
              <w:rPr>
                <w:rFonts w:asciiTheme="minorHAnsi" w:hAnsiTheme="minorHAnsi" w:cs="Times New Roman"/>
                <w:b/>
                <w:sz w:val="26"/>
                <w:szCs w:val="26"/>
              </w:rPr>
              <w:t>Grade 4</w:t>
            </w:r>
          </w:p>
          <w:p w:rsidR="00F7224C" w:rsidRDefault="00F7224C" w:rsidP="006D7AE1">
            <w:pPr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F7224C" w:rsidRDefault="00F7224C" w:rsidP="006D7AE1">
            <w:pPr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F7224C" w:rsidRDefault="00F7224C" w:rsidP="006D7AE1">
            <w:pPr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F7224C" w:rsidRDefault="00F7224C" w:rsidP="006D7AE1">
            <w:pPr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F7224C" w:rsidRDefault="00F7224C" w:rsidP="006D7AE1">
            <w:pPr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F7224C" w:rsidRDefault="00F7224C" w:rsidP="00F7224C">
            <w:pPr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443667" w:rsidRDefault="00443667" w:rsidP="00F7224C">
            <w:pPr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443667" w:rsidRDefault="00443667" w:rsidP="00F7224C">
            <w:pPr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443667" w:rsidRDefault="00443667" w:rsidP="00F7224C">
            <w:pPr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  <w:p w:rsidR="00443667" w:rsidRPr="00A36F9F" w:rsidRDefault="00443667" w:rsidP="00443667">
            <w:pPr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>
              <w:rPr>
                <w:rFonts w:asciiTheme="minorHAnsi" w:hAnsiTheme="minorHAnsi" w:cs="Times New Roman"/>
                <w:b/>
                <w:sz w:val="26"/>
                <w:szCs w:val="26"/>
              </w:rPr>
              <w:t>Curricular Competencies (DO)</w:t>
            </w:r>
          </w:p>
        </w:tc>
        <w:tc>
          <w:tcPr>
            <w:tcW w:w="18584" w:type="dxa"/>
            <w:gridSpan w:val="8"/>
            <w:tcBorders>
              <w:left w:val="double" w:sz="4" w:space="0" w:color="auto"/>
            </w:tcBorders>
            <w:shd w:val="clear" w:color="auto" w:fill="E7E6E6" w:themeFill="background2"/>
          </w:tcPr>
          <w:p w:rsidR="00E41140" w:rsidRPr="00A36F9F" w:rsidRDefault="00E41140" w:rsidP="00317B98">
            <w:pPr>
              <w:pStyle w:val="NoSpacing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A36F9F">
              <w:rPr>
                <w:rFonts w:asciiTheme="minorHAnsi" w:hAnsiTheme="minorHAnsi" w:cs="Times New Roman"/>
                <w:b/>
                <w:szCs w:val="24"/>
              </w:rPr>
              <w:t>BIG IDEAS (UNDERSTAND)</w:t>
            </w:r>
          </w:p>
        </w:tc>
      </w:tr>
      <w:tr w:rsidR="0051060A" w:rsidRPr="00A36F9F" w:rsidTr="001672CC">
        <w:trPr>
          <w:trHeight w:val="1414"/>
        </w:trPr>
        <w:tc>
          <w:tcPr>
            <w:tcW w:w="5051" w:type="dxa"/>
            <w:gridSpan w:val="2"/>
            <w:vMerge/>
            <w:tcBorders>
              <w:right w:val="double" w:sz="4" w:space="0" w:color="auto"/>
            </w:tcBorders>
          </w:tcPr>
          <w:p w:rsidR="00D32B02" w:rsidRPr="00A36F9F" w:rsidRDefault="00D32B02" w:rsidP="0045143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left w:val="double" w:sz="4" w:space="0" w:color="auto"/>
              <w:right w:val="double" w:sz="4" w:space="0" w:color="auto"/>
            </w:tcBorders>
          </w:tcPr>
          <w:p w:rsidR="00D32B02" w:rsidRPr="00A36F9F" w:rsidRDefault="00D32B02" w:rsidP="00820CF4">
            <w:pPr>
              <w:pStyle w:val="NormalWeb"/>
              <w:shd w:val="clear" w:color="auto" w:fill="FFFFFF" w:themeFill="background1"/>
              <w:jc w:val="center"/>
              <w:rPr>
                <w:color w:val="000000"/>
              </w:rPr>
            </w:pPr>
            <w:r w:rsidRPr="00A36F9F">
              <w:rPr>
                <w:color w:val="000000"/>
              </w:rPr>
              <w:br/>
              <w:t>The pursuit of valuable natural resources has played a key role in changing the land, people, and communities of Canada.</w:t>
            </w:r>
          </w:p>
        </w:tc>
        <w:tc>
          <w:tcPr>
            <w:tcW w:w="53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2B02" w:rsidRPr="00A36F9F" w:rsidRDefault="00D32B02" w:rsidP="00820CF4">
            <w:pPr>
              <w:pStyle w:val="NormalWeb"/>
              <w:jc w:val="center"/>
              <w:rPr>
                <w:color w:val="000000"/>
              </w:rPr>
            </w:pPr>
            <w:r w:rsidRPr="00A36F9F">
              <w:rPr>
                <w:color w:val="000000"/>
              </w:rPr>
              <w:br/>
              <w:t>Interactions between First Peoples and Europeans lead to conflict and cooperation, which continues to shape Canada’s identity.</w:t>
            </w:r>
          </w:p>
        </w:tc>
        <w:tc>
          <w:tcPr>
            <w:tcW w:w="46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2B02" w:rsidRPr="00A36F9F" w:rsidRDefault="00D32B02" w:rsidP="00820CF4">
            <w:pPr>
              <w:pStyle w:val="NormalWeb"/>
              <w:jc w:val="center"/>
              <w:rPr>
                <w:color w:val="000000"/>
              </w:rPr>
            </w:pPr>
            <w:r w:rsidRPr="00A36F9F">
              <w:rPr>
                <w:color w:val="000000"/>
              </w:rPr>
              <w:br/>
              <w:t>Demographic changes in North America created shifts in economic and political power.</w:t>
            </w:r>
          </w:p>
        </w:tc>
        <w:tc>
          <w:tcPr>
            <w:tcW w:w="470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2B02" w:rsidRPr="00A36F9F" w:rsidRDefault="00D32B02" w:rsidP="00820CF4">
            <w:pPr>
              <w:pStyle w:val="NormalWeb"/>
              <w:jc w:val="center"/>
              <w:rPr>
                <w:color w:val="000000"/>
              </w:rPr>
            </w:pPr>
            <w:r w:rsidRPr="00A36F9F">
              <w:rPr>
                <w:color w:val="000000"/>
              </w:rPr>
              <w:br/>
              <w:t>British Columbia followed</w:t>
            </w:r>
            <w:r w:rsidRPr="00A36F9F">
              <w:rPr>
                <w:color w:val="000000"/>
              </w:rPr>
              <w:br/>
              <w:t>a unique path in becoming a</w:t>
            </w:r>
            <w:r w:rsidRPr="00A36F9F">
              <w:rPr>
                <w:color w:val="000000"/>
              </w:rPr>
              <w:br/>
              <w:t>part of Canada.</w:t>
            </w:r>
          </w:p>
        </w:tc>
      </w:tr>
      <w:tr w:rsidR="0051060A" w:rsidRPr="00A36F9F" w:rsidTr="001672CC">
        <w:trPr>
          <w:trHeight w:val="508"/>
        </w:trPr>
        <w:tc>
          <w:tcPr>
            <w:tcW w:w="5051" w:type="dxa"/>
            <w:gridSpan w:val="2"/>
            <w:vMerge/>
            <w:tcBorders>
              <w:right w:val="double" w:sz="4" w:space="0" w:color="auto"/>
            </w:tcBorders>
          </w:tcPr>
          <w:p w:rsidR="0051060A" w:rsidRPr="00A36F9F" w:rsidRDefault="0051060A" w:rsidP="00296F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584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51060A" w:rsidRPr="00A36F9F" w:rsidRDefault="0051060A" w:rsidP="00F02C37">
            <w:pPr>
              <w:pStyle w:val="NoSpacing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A36F9F">
              <w:rPr>
                <w:rFonts w:asciiTheme="minorHAnsi" w:hAnsiTheme="minorHAnsi" w:cs="Times New Roman"/>
                <w:b/>
                <w:szCs w:val="24"/>
              </w:rPr>
              <w:t>CONTENT (KNOW)</w:t>
            </w:r>
          </w:p>
        </w:tc>
      </w:tr>
      <w:tr w:rsidR="00FB25D8" w:rsidRPr="00A36F9F" w:rsidTr="00F7224C">
        <w:trPr>
          <w:trHeight w:val="557"/>
        </w:trPr>
        <w:tc>
          <w:tcPr>
            <w:tcW w:w="5051" w:type="dxa"/>
            <w:gridSpan w:val="2"/>
            <w:vMerge/>
            <w:tcBorders>
              <w:right w:val="double" w:sz="4" w:space="0" w:color="auto"/>
            </w:tcBorders>
          </w:tcPr>
          <w:p w:rsidR="00FB25D8" w:rsidRPr="00A36F9F" w:rsidRDefault="00FB25D8" w:rsidP="00296F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584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25D8" w:rsidRPr="00F7224C" w:rsidRDefault="00FB25D8" w:rsidP="00F7224C">
            <w:pPr>
              <w:jc w:val="center"/>
              <w:rPr>
                <w:rFonts w:cs="Times New Roman"/>
                <w:szCs w:val="24"/>
              </w:rPr>
            </w:pPr>
            <w:r w:rsidRPr="00A36F9F">
              <w:rPr>
                <w:rFonts w:cs="Times New Roman"/>
                <w:szCs w:val="24"/>
              </w:rPr>
              <w:t>The history of the local community and of local First Peoples communities</w:t>
            </w:r>
          </w:p>
        </w:tc>
      </w:tr>
      <w:tr w:rsidR="00263CC1" w:rsidRPr="00A36F9F" w:rsidTr="0044264E">
        <w:trPr>
          <w:trHeight w:val="1276"/>
        </w:trPr>
        <w:tc>
          <w:tcPr>
            <w:tcW w:w="5051" w:type="dxa"/>
            <w:gridSpan w:val="2"/>
            <w:vMerge/>
            <w:tcBorders>
              <w:right w:val="double" w:sz="4" w:space="0" w:color="auto"/>
            </w:tcBorders>
          </w:tcPr>
          <w:p w:rsidR="00263CC1" w:rsidRPr="00A36F9F" w:rsidRDefault="00263CC1" w:rsidP="00296F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9A1048">
            <w:pPr>
              <w:rPr>
                <w:rFonts w:cs="Times New Roman"/>
                <w:szCs w:val="24"/>
              </w:rPr>
            </w:pPr>
            <w:r w:rsidRPr="00A36F9F">
              <w:rPr>
                <w:rFonts w:cs="Times New Roman"/>
                <w:szCs w:val="24"/>
              </w:rPr>
              <w:t>The fur trade in pre-Confederation Canada and British Columbia</w:t>
            </w:r>
          </w:p>
        </w:tc>
        <w:tc>
          <w:tcPr>
            <w:tcW w:w="27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CC1" w:rsidRPr="00A36F9F" w:rsidRDefault="00263CC1" w:rsidP="009A1048">
            <w:pPr>
              <w:rPr>
                <w:rFonts w:cs="Times New Roman"/>
                <w:szCs w:val="24"/>
              </w:rPr>
            </w:pPr>
            <w:r w:rsidRPr="00A36F9F">
              <w:rPr>
                <w:rFonts w:cs="Times New Roman"/>
                <w:szCs w:val="24"/>
              </w:rPr>
              <w:t>Early contact, trade, cooperation, and conflict between First Peoples and European peoples</w:t>
            </w:r>
            <w:r w:rsidRPr="00A36F9F">
              <w:rPr>
                <w:rFonts w:cs="Times New Roman"/>
                <w:szCs w:val="24"/>
              </w:rPr>
              <w:br/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9A1048">
            <w:pPr>
              <w:rPr>
                <w:rFonts w:cs="Times New Roman"/>
                <w:szCs w:val="24"/>
                <w:lang w:val="en-CA"/>
              </w:rPr>
            </w:pPr>
            <w:r w:rsidRPr="00A36F9F">
              <w:rPr>
                <w:rFonts w:cs="Times New Roman"/>
                <w:szCs w:val="24"/>
                <w:lang w:val="en-CA"/>
              </w:rPr>
              <w:t>T</w:t>
            </w:r>
            <w:r w:rsidRPr="00A36F9F">
              <w:rPr>
                <w:rFonts w:cs="Times New Roman"/>
                <w:szCs w:val="24"/>
              </w:rPr>
              <w:t>he impact of colonization on First Peoples societies in British Columbia and Canada</w:t>
            </w:r>
          </w:p>
        </w:tc>
        <w:tc>
          <w:tcPr>
            <w:tcW w:w="46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9A1048">
            <w:pPr>
              <w:rPr>
                <w:rFonts w:cs="Times New Roman"/>
                <w:szCs w:val="24"/>
              </w:rPr>
            </w:pPr>
            <w:r w:rsidRPr="00A36F9F">
              <w:rPr>
                <w:rFonts w:cs="Times New Roman"/>
                <w:szCs w:val="24"/>
              </w:rPr>
              <w:t>Demographic changes in pre-Confederation British Columbia in both First Peoples and non-First Peoples communities</w:t>
            </w: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9A1048">
            <w:pPr>
              <w:rPr>
                <w:rFonts w:cs="Times New Roman"/>
                <w:szCs w:val="24"/>
              </w:rPr>
            </w:pPr>
            <w:r w:rsidRPr="00F7224C">
              <w:rPr>
                <w:rFonts w:cs="Times New Roman"/>
                <w:szCs w:val="24"/>
              </w:rPr>
              <w:t>Economic and political factors that influenced the colonization of British Columbia and its entry into Confederation</w:t>
            </w:r>
          </w:p>
        </w:tc>
        <w:tc>
          <w:tcPr>
            <w:tcW w:w="2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9A1048">
            <w:pPr>
              <w:rPr>
                <w:rFonts w:cs="Times New Roman"/>
                <w:szCs w:val="24"/>
              </w:rPr>
            </w:pPr>
            <w:r>
              <w:t>physiographic features and natural resources of Canada</w:t>
            </w:r>
          </w:p>
        </w:tc>
      </w:tr>
      <w:tr w:rsidR="00263CC1" w:rsidRPr="00A36F9F" w:rsidTr="0044264E">
        <w:trPr>
          <w:trHeight w:val="978"/>
        </w:trPr>
        <w:tc>
          <w:tcPr>
            <w:tcW w:w="5051" w:type="dxa"/>
            <w:gridSpan w:val="2"/>
            <w:vMerge/>
            <w:tcBorders>
              <w:right w:val="double" w:sz="4" w:space="0" w:color="auto"/>
            </w:tcBorders>
          </w:tcPr>
          <w:p w:rsidR="00263CC1" w:rsidRPr="00A36F9F" w:rsidRDefault="00263CC1" w:rsidP="00296F5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9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F7224C" w:rsidRDefault="00263CC1" w:rsidP="009A1048">
            <w:pPr>
              <w:rPr>
                <w:rFonts w:cs="Times New Roman"/>
                <w:szCs w:val="24"/>
              </w:rPr>
            </w:pPr>
          </w:p>
        </w:tc>
        <w:tc>
          <w:tcPr>
            <w:tcW w:w="27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CC1" w:rsidRPr="00F7224C" w:rsidRDefault="00263CC1" w:rsidP="009A1048">
            <w:pPr>
              <w:rPr>
                <w:rFonts w:cs="Times New Roman"/>
                <w:szCs w:val="24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9A1048">
            <w:pPr>
              <w:rPr>
                <w:rFonts w:cs="Times New Roman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8A4802" w:rsidRDefault="00263CC1" w:rsidP="009A1048">
            <w:pPr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F7224C" w:rsidRDefault="00263CC1" w:rsidP="009A1048">
            <w:pPr>
              <w:rPr>
                <w:rFonts w:cs="Times New Roman"/>
                <w:szCs w:val="24"/>
              </w:rPr>
            </w:pPr>
          </w:p>
        </w:tc>
        <w:tc>
          <w:tcPr>
            <w:tcW w:w="2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F7224C" w:rsidRDefault="00263CC1" w:rsidP="009A1048">
            <w:pPr>
              <w:rPr>
                <w:rFonts w:cs="Times New Roman"/>
                <w:szCs w:val="24"/>
              </w:rPr>
            </w:pPr>
          </w:p>
        </w:tc>
      </w:tr>
      <w:tr w:rsidR="00263CC1" w:rsidRPr="00A36F9F" w:rsidTr="0044264E">
        <w:trPr>
          <w:trHeight w:val="1017"/>
        </w:trPr>
        <w:tc>
          <w:tcPr>
            <w:tcW w:w="416" w:type="dxa"/>
            <w:vMerge w:val="restart"/>
            <w:shd w:val="clear" w:color="auto" w:fill="DEEAF6" w:themeFill="accent1" w:themeFillTint="33"/>
            <w:textDirection w:val="btLr"/>
          </w:tcPr>
          <w:p w:rsidR="00263CC1" w:rsidRPr="00A36F9F" w:rsidRDefault="00263CC1" w:rsidP="00D92F00">
            <w:pPr>
              <w:spacing w:before="100" w:beforeAutospacing="1" w:after="100" w:afterAutospacing="1"/>
              <w:ind w:left="113" w:right="113"/>
              <w:outlineLvl w:val="2"/>
              <w:rPr>
                <w:rFonts w:cs="Times New Roman"/>
                <w:b/>
                <w:color w:val="3B3B3B"/>
                <w:szCs w:val="24"/>
              </w:rPr>
            </w:pPr>
            <w:r w:rsidRPr="00A36F9F">
              <w:rPr>
                <w:rFonts w:cs="Times New Roman"/>
                <w:b/>
                <w:color w:val="3B3B3B"/>
                <w:szCs w:val="24"/>
              </w:rPr>
              <w:t>Thinking  - Communication – Personal &amp; Social</w:t>
            </w:r>
          </w:p>
        </w:tc>
        <w:tc>
          <w:tcPr>
            <w:tcW w:w="4635" w:type="dxa"/>
            <w:tcBorders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B221F8">
            <w:pPr>
              <w:spacing w:before="0"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U</w:t>
            </w:r>
            <w:r w:rsidRPr="00A36F9F">
              <w:rPr>
                <w:rFonts w:eastAsia="Times New Roman" w:cs="Times New Roman"/>
                <w:szCs w:val="24"/>
              </w:rPr>
              <w:t>se Social Studies inquiry processes and skills to: ask questions; gather, interpret, and analyze ideas; and communicate findings and decisions</w:t>
            </w:r>
          </w:p>
        </w:tc>
        <w:tc>
          <w:tcPr>
            <w:tcW w:w="39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263CC1" w:rsidRPr="00A36F9F" w:rsidTr="0044264E">
        <w:trPr>
          <w:trHeight w:val="900"/>
        </w:trPr>
        <w:tc>
          <w:tcPr>
            <w:tcW w:w="416" w:type="dxa"/>
            <w:vMerge/>
            <w:shd w:val="clear" w:color="auto" w:fill="DEEAF6" w:themeFill="accent1" w:themeFillTint="33"/>
          </w:tcPr>
          <w:p w:rsidR="00263CC1" w:rsidRPr="00A36F9F" w:rsidRDefault="00263CC1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b/>
                <w:color w:val="3B3B3B"/>
                <w:szCs w:val="24"/>
              </w:rPr>
            </w:pPr>
          </w:p>
        </w:tc>
        <w:tc>
          <w:tcPr>
            <w:tcW w:w="4635" w:type="dxa"/>
            <w:tcBorders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9F55B9">
            <w:pPr>
              <w:spacing w:before="0" w:after="0"/>
              <w:rPr>
                <w:rFonts w:eastAsia="Times New Roman" w:cs="Times New Roman"/>
                <w:szCs w:val="24"/>
                <w:lang w:val="en-CA"/>
              </w:rPr>
            </w:pPr>
            <w:r>
              <w:rPr>
                <w:rFonts w:eastAsia="Times New Roman" w:cs="Times New Roman"/>
                <w:szCs w:val="24"/>
              </w:rPr>
              <w:t>C</w:t>
            </w:r>
            <w:r w:rsidRPr="00A36F9F">
              <w:rPr>
                <w:rFonts w:eastAsia="Times New Roman" w:cs="Times New Roman"/>
                <w:szCs w:val="24"/>
              </w:rPr>
              <w:t>onstruct arguments defending the significance of individuals/groups, places, events, and developments (significance)</w:t>
            </w:r>
          </w:p>
        </w:tc>
        <w:tc>
          <w:tcPr>
            <w:tcW w:w="3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7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263CC1" w:rsidRPr="00A36F9F" w:rsidTr="0044264E">
        <w:trPr>
          <w:trHeight w:val="1067"/>
        </w:trPr>
        <w:tc>
          <w:tcPr>
            <w:tcW w:w="416" w:type="dxa"/>
            <w:vMerge/>
            <w:shd w:val="clear" w:color="auto" w:fill="DEEAF6" w:themeFill="accent1" w:themeFillTint="33"/>
          </w:tcPr>
          <w:p w:rsidR="00263CC1" w:rsidRPr="00A36F9F" w:rsidRDefault="00263CC1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b/>
                <w:szCs w:val="24"/>
              </w:rPr>
            </w:pPr>
          </w:p>
        </w:tc>
        <w:tc>
          <w:tcPr>
            <w:tcW w:w="4635" w:type="dxa"/>
            <w:tcBorders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6F7236">
            <w:pPr>
              <w:spacing w:after="40"/>
              <w:rPr>
                <w:rFonts w:cs="Times New Roman"/>
                <w:szCs w:val="24"/>
                <w:lang w:val="en-CA"/>
              </w:rPr>
            </w:pPr>
            <w:r>
              <w:rPr>
                <w:rFonts w:cs="Times New Roman"/>
                <w:szCs w:val="24"/>
              </w:rPr>
              <w:t>A</w:t>
            </w:r>
            <w:r w:rsidRPr="00A36F9F">
              <w:rPr>
                <w:rFonts w:cs="Times New Roman"/>
                <w:szCs w:val="24"/>
              </w:rPr>
              <w:t xml:space="preserve">sk questions, corroborate inferences, and draw conclusions about the content and origins </w:t>
            </w:r>
            <w:r>
              <w:rPr>
                <w:rFonts w:cs="Times New Roman"/>
                <w:szCs w:val="24"/>
              </w:rPr>
              <w:t>of different sources</w:t>
            </w:r>
            <w:r w:rsidRPr="00A36F9F">
              <w:rPr>
                <w:rFonts w:cs="Times New Roman"/>
                <w:szCs w:val="24"/>
              </w:rPr>
              <w:t>(evidence)</w:t>
            </w:r>
          </w:p>
        </w:tc>
        <w:tc>
          <w:tcPr>
            <w:tcW w:w="3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7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263CC1" w:rsidRPr="00A36F9F" w:rsidTr="0044264E">
        <w:trPr>
          <w:trHeight w:val="1264"/>
        </w:trPr>
        <w:tc>
          <w:tcPr>
            <w:tcW w:w="416" w:type="dxa"/>
            <w:vMerge/>
            <w:shd w:val="clear" w:color="auto" w:fill="DEEAF6" w:themeFill="accent1" w:themeFillTint="33"/>
          </w:tcPr>
          <w:p w:rsidR="00263CC1" w:rsidRPr="00A36F9F" w:rsidRDefault="00263CC1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b/>
                <w:szCs w:val="24"/>
              </w:rPr>
            </w:pPr>
          </w:p>
        </w:tc>
        <w:tc>
          <w:tcPr>
            <w:tcW w:w="4635" w:type="dxa"/>
            <w:tcBorders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6F7236">
            <w:pPr>
              <w:spacing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Pr="00A36F9F">
              <w:rPr>
                <w:rFonts w:cs="Times New Roman"/>
                <w:szCs w:val="24"/>
              </w:rPr>
              <w:t xml:space="preserve">equence objects, images, and events, and </w:t>
            </w:r>
            <w:r>
              <w:rPr>
                <w:rFonts w:cs="Times New Roman"/>
                <w:szCs w:val="24"/>
              </w:rPr>
              <w:t>determine continuities and changes between different time periods and places</w:t>
            </w:r>
            <w:r w:rsidRPr="00A36F9F" w:rsidDel="00330363">
              <w:rPr>
                <w:rFonts w:cs="Times New Roman"/>
                <w:szCs w:val="24"/>
              </w:rPr>
              <w:t xml:space="preserve"> </w:t>
            </w:r>
            <w:r w:rsidRPr="00A36F9F">
              <w:rPr>
                <w:rFonts w:cs="Times New Roman"/>
                <w:szCs w:val="24"/>
              </w:rPr>
              <w:t>(continuity and change)</w:t>
            </w:r>
          </w:p>
        </w:tc>
        <w:tc>
          <w:tcPr>
            <w:tcW w:w="3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7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263CC1" w:rsidRPr="00A36F9F" w:rsidTr="0044264E">
        <w:trPr>
          <w:trHeight w:val="1460"/>
        </w:trPr>
        <w:tc>
          <w:tcPr>
            <w:tcW w:w="416" w:type="dxa"/>
            <w:vMerge/>
            <w:shd w:val="clear" w:color="auto" w:fill="DEEAF6" w:themeFill="accent1" w:themeFillTint="33"/>
          </w:tcPr>
          <w:p w:rsidR="00263CC1" w:rsidRPr="00A36F9F" w:rsidRDefault="00263CC1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b/>
                <w:szCs w:val="24"/>
              </w:rPr>
            </w:pPr>
          </w:p>
        </w:tc>
        <w:tc>
          <w:tcPr>
            <w:tcW w:w="4635" w:type="dxa"/>
            <w:tcBorders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F64B89">
            <w:pPr>
              <w:spacing w:after="40"/>
              <w:rPr>
                <w:rFonts w:cs="Times New Roman"/>
                <w:szCs w:val="24"/>
                <w:lang w:val="en-CA"/>
              </w:rPr>
            </w:pPr>
            <w:r>
              <w:rPr>
                <w:rFonts w:cs="Times New Roman"/>
                <w:szCs w:val="24"/>
              </w:rPr>
              <w:t>D</w:t>
            </w:r>
            <w:r w:rsidRPr="00A36F9F">
              <w:rPr>
                <w:rFonts w:cs="Times New Roman"/>
                <w:szCs w:val="24"/>
              </w:rPr>
              <w:t>ifferentiate between intended and unintended consequences of events, decisions, and developments, and speculate about alternative outcomes (cause and consequence)</w:t>
            </w:r>
          </w:p>
        </w:tc>
        <w:tc>
          <w:tcPr>
            <w:tcW w:w="3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7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296F56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263CC1" w:rsidRPr="00A36F9F" w:rsidTr="0044264E">
        <w:trPr>
          <w:trHeight w:val="751"/>
        </w:trPr>
        <w:tc>
          <w:tcPr>
            <w:tcW w:w="416" w:type="dxa"/>
            <w:vMerge/>
            <w:shd w:val="clear" w:color="auto" w:fill="FBE4D5" w:themeFill="accent2" w:themeFillTint="33"/>
            <w:textDirection w:val="btLr"/>
          </w:tcPr>
          <w:p w:rsidR="00263CC1" w:rsidRPr="00A36F9F" w:rsidRDefault="00263CC1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635" w:type="dxa"/>
            <w:tcBorders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6F7236">
            <w:pPr>
              <w:spacing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Construct narratives that capture the attitudes, values, and worldviews commonly held by people at different times and places</w:t>
            </w:r>
            <w:r w:rsidRPr="00A36F9F">
              <w:rPr>
                <w:rFonts w:cs="Times New Roman"/>
                <w:szCs w:val="24"/>
              </w:rPr>
              <w:t xml:space="preserve"> (perspective)</w:t>
            </w:r>
          </w:p>
        </w:tc>
        <w:tc>
          <w:tcPr>
            <w:tcW w:w="3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03171B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7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3CC1" w:rsidRPr="00A36F9F" w:rsidRDefault="00263CC1" w:rsidP="0003171B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03171B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03171B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03171B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03171B">
            <w:pPr>
              <w:spacing w:after="40"/>
              <w:rPr>
                <w:rFonts w:cs="Times New Roman"/>
                <w:szCs w:val="24"/>
              </w:rPr>
            </w:pPr>
          </w:p>
        </w:tc>
      </w:tr>
      <w:tr w:rsidR="00263CC1" w:rsidRPr="00A36F9F" w:rsidTr="0044264E">
        <w:trPr>
          <w:trHeight w:val="748"/>
        </w:trPr>
        <w:tc>
          <w:tcPr>
            <w:tcW w:w="416" w:type="dxa"/>
            <w:vMerge/>
            <w:shd w:val="clear" w:color="auto" w:fill="FBE4D5" w:themeFill="accent2" w:themeFillTint="33"/>
          </w:tcPr>
          <w:p w:rsidR="00263CC1" w:rsidRPr="00A36F9F" w:rsidRDefault="00263CC1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635" w:type="dxa"/>
            <w:tcBorders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6F7236">
            <w:pPr>
              <w:spacing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</w:t>
            </w:r>
            <w:r w:rsidRPr="00A36F9F">
              <w:rPr>
                <w:rFonts w:cs="Times New Roman"/>
                <w:szCs w:val="24"/>
              </w:rPr>
              <w:t>ake ethical judgments about events, decisions, and actions that consider the conditions of a particular time and place (ethical judgment)</w:t>
            </w:r>
          </w:p>
        </w:tc>
        <w:tc>
          <w:tcPr>
            <w:tcW w:w="392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03171B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7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63CC1" w:rsidRPr="00A36F9F" w:rsidRDefault="00263CC1" w:rsidP="0003171B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03171B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46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63CC1" w:rsidRPr="00A36F9F" w:rsidRDefault="00263CC1" w:rsidP="0003171B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03171B">
            <w:pPr>
              <w:spacing w:after="40"/>
              <w:rPr>
                <w:rFonts w:cs="Times New Roman"/>
                <w:szCs w:val="24"/>
              </w:rPr>
            </w:pPr>
          </w:p>
        </w:tc>
        <w:tc>
          <w:tcPr>
            <w:tcW w:w="232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63CC1" w:rsidRPr="00A36F9F" w:rsidRDefault="00263CC1" w:rsidP="0003171B">
            <w:pPr>
              <w:spacing w:after="40"/>
              <w:rPr>
                <w:rFonts w:cs="Times New Roman"/>
                <w:szCs w:val="24"/>
              </w:rPr>
            </w:pPr>
          </w:p>
        </w:tc>
      </w:tr>
    </w:tbl>
    <w:p w:rsidR="00CB357A" w:rsidRPr="00A36F9F" w:rsidRDefault="00CB357A" w:rsidP="00555A75">
      <w:pPr>
        <w:rPr>
          <w:rFonts w:cs="Times New Roman"/>
          <w:szCs w:val="24"/>
        </w:rPr>
      </w:pPr>
    </w:p>
    <w:sectPr w:rsidR="00CB357A" w:rsidRPr="00A36F9F" w:rsidSect="00E41140">
      <w:pgSz w:w="24480" w:h="15840" w:orient="landscape" w:code="17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C22F2"/>
    <w:multiLevelType w:val="hybridMultilevel"/>
    <w:tmpl w:val="BF68A6B4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1706C"/>
    <w:rsid w:val="0003171B"/>
    <w:rsid w:val="00103E5D"/>
    <w:rsid w:val="00132C8A"/>
    <w:rsid w:val="001672CC"/>
    <w:rsid w:val="00193D1A"/>
    <w:rsid w:val="001B4B7E"/>
    <w:rsid w:val="001F2792"/>
    <w:rsid w:val="00263CC1"/>
    <w:rsid w:val="00296A39"/>
    <w:rsid w:val="00296F56"/>
    <w:rsid w:val="002D793D"/>
    <w:rsid w:val="00317B98"/>
    <w:rsid w:val="0032553F"/>
    <w:rsid w:val="00392B76"/>
    <w:rsid w:val="003A7787"/>
    <w:rsid w:val="003C07F0"/>
    <w:rsid w:val="003E1006"/>
    <w:rsid w:val="003E65CD"/>
    <w:rsid w:val="0040493D"/>
    <w:rsid w:val="00443667"/>
    <w:rsid w:val="0045143D"/>
    <w:rsid w:val="0048584F"/>
    <w:rsid w:val="00500E63"/>
    <w:rsid w:val="0051060A"/>
    <w:rsid w:val="00516152"/>
    <w:rsid w:val="00550739"/>
    <w:rsid w:val="00555A75"/>
    <w:rsid w:val="005828C1"/>
    <w:rsid w:val="005905CD"/>
    <w:rsid w:val="005D080D"/>
    <w:rsid w:val="005F051E"/>
    <w:rsid w:val="00625746"/>
    <w:rsid w:val="006447B9"/>
    <w:rsid w:val="0065470A"/>
    <w:rsid w:val="00684053"/>
    <w:rsid w:val="006C50D0"/>
    <w:rsid w:val="006D7AE1"/>
    <w:rsid w:val="006F7236"/>
    <w:rsid w:val="007C4320"/>
    <w:rsid w:val="007F26D0"/>
    <w:rsid w:val="00820CF4"/>
    <w:rsid w:val="00843A6A"/>
    <w:rsid w:val="00844739"/>
    <w:rsid w:val="00861BC3"/>
    <w:rsid w:val="00864B92"/>
    <w:rsid w:val="00892DF9"/>
    <w:rsid w:val="008A4802"/>
    <w:rsid w:val="008E1FB7"/>
    <w:rsid w:val="00902288"/>
    <w:rsid w:val="00903100"/>
    <w:rsid w:val="009A1048"/>
    <w:rsid w:val="009B5147"/>
    <w:rsid w:val="009C55EC"/>
    <w:rsid w:val="009D0E8B"/>
    <w:rsid w:val="009E34AE"/>
    <w:rsid w:val="009F55B9"/>
    <w:rsid w:val="009F60D4"/>
    <w:rsid w:val="00A16F39"/>
    <w:rsid w:val="00A36F9F"/>
    <w:rsid w:val="00A3744E"/>
    <w:rsid w:val="00AA4754"/>
    <w:rsid w:val="00AC4886"/>
    <w:rsid w:val="00AF4F2C"/>
    <w:rsid w:val="00AF637F"/>
    <w:rsid w:val="00B221F8"/>
    <w:rsid w:val="00B54032"/>
    <w:rsid w:val="00BA2579"/>
    <w:rsid w:val="00BE031D"/>
    <w:rsid w:val="00BE1682"/>
    <w:rsid w:val="00C177D0"/>
    <w:rsid w:val="00C20156"/>
    <w:rsid w:val="00C2753C"/>
    <w:rsid w:val="00C638A1"/>
    <w:rsid w:val="00C75793"/>
    <w:rsid w:val="00C83E1C"/>
    <w:rsid w:val="00C87084"/>
    <w:rsid w:val="00C934C7"/>
    <w:rsid w:val="00CB357A"/>
    <w:rsid w:val="00CB3E9E"/>
    <w:rsid w:val="00CB6E30"/>
    <w:rsid w:val="00D24545"/>
    <w:rsid w:val="00D32B02"/>
    <w:rsid w:val="00D33AEA"/>
    <w:rsid w:val="00D41C97"/>
    <w:rsid w:val="00D53F0A"/>
    <w:rsid w:val="00D6546A"/>
    <w:rsid w:val="00D92F00"/>
    <w:rsid w:val="00D970FE"/>
    <w:rsid w:val="00D97848"/>
    <w:rsid w:val="00DC3A37"/>
    <w:rsid w:val="00DD7ED8"/>
    <w:rsid w:val="00E26450"/>
    <w:rsid w:val="00E3153C"/>
    <w:rsid w:val="00E31B66"/>
    <w:rsid w:val="00E341B7"/>
    <w:rsid w:val="00E37F58"/>
    <w:rsid w:val="00E41140"/>
    <w:rsid w:val="00E8448A"/>
    <w:rsid w:val="00E95660"/>
    <w:rsid w:val="00E97EE9"/>
    <w:rsid w:val="00EF7371"/>
    <w:rsid w:val="00F02C37"/>
    <w:rsid w:val="00F63BC7"/>
    <w:rsid w:val="00F64B89"/>
    <w:rsid w:val="00F66A9B"/>
    <w:rsid w:val="00F7224C"/>
    <w:rsid w:val="00FA70D2"/>
    <w:rsid w:val="00FB25D8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9BCBC-C605-4382-B6D6-B826F27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9F55B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F55B9"/>
    <w:rPr>
      <w:rFonts w:eastAsia="Times New Roman" w:cs="Times New Roman"/>
      <w:b/>
      <w:bCs/>
      <w:sz w:val="27"/>
      <w:szCs w:val="27"/>
    </w:rPr>
  </w:style>
  <w:style w:type="character" w:customStyle="1" w:styleId="92">
    <w:name w:val="92"/>
    <w:basedOn w:val="DefaultParagraphFont"/>
    <w:rsid w:val="009F55B9"/>
  </w:style>
  <w:style w:type="character" w:customStyle="1" w:styleId="91">
    <w:name w:val="91"/>
    <w:basedOn w:val="DefaultParagraphFont"/>
    <w:rsid w:val="005F051E"/>
  </w:style>
  <w:style w:type="paragraph" w:styleId="NoSpacing">
    <w:name w:val="No Spacing"/>
    <w:uiPriority w:val="1"/>
    <w:qFormat/>
    <w:rsid w:val="00317B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2B02"/>
    <w:pPr>
      <w:spacing w:before="0" w:after="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2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0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79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75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8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70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63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9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6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0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32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6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1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0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F52B7-843E-44D4-AE32-81EF30E8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Boersma</dc:creator>
  <cp:keywords/>
  <dc:description/>
  <cp:lastModifiedBy>Stefani</cp:lastModifiedBy>
  <cp:revision>2</cp:revision>
  <cp:lastPrinted>2016-04-18T21:20:00Z</cp:lastPrinted>
  <dcterms:created xsi:type="dcterms:W3CDTF">2016-09-02T18:04:00Z</dcterms:created>
  <dcterms:modified xsi:type="dcterms:W3CDTF">2016-09-02T18:04:00Z</dcterms:modified>
</cp:coreProperties>
</file>