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31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0"/>
        <w:gridCol w:w="4416"/>
        <w:gridCol w:w="3051"/>
        <w:gridCol w:w="2912"/>
        <w:gridCol w:w="2496"/>
        <w:gridCol w:w="1664"/>
        <w:gridCol w:w="1977"/>
        <w:gridCol w:w="944"/>
        <w:gridCol w:w="810"/>
        <w:gridCol w:w="1260"/>
        <w:gridCol w:w="1460"/>
        <w:gridCol w:w="1320"/>
        <w:gridCol w:w="10"/>
      </w:tblGrid>
      <w:tr w:rsidR="00D33AEA" w:rsidRPr="008D3CB8" w:rsidTr="004F186C">
        <w:trPr>
          <w:gridAfter w:val="1"/>
          <w:wAfter w:w="10" w:type="dxa"/>
          <w:trHeight w:val="538"/>
        </w:trPr>
        <w:tc>
          <w:tcPr>
            <w:tcW w:w="23300" w:type="dxa"/>
            <w:gridSpan w:val="12"/>
            <w:tcBorders>
              <w:left w:val="double" w:sz="4" w:space="0" w:color="FFFFFF" w:themeColor="background1"/>
              <w:right w:val="double" w:sz="4" w:space="0" w:color="FFFFFF" w:themeColor="background1"/>
            </w:tcBorders>
          </w:tcPr>
          <w:p w:rsidR="00D33AEA" w:rsidRPr="008D3CB8" w:rsidRDefault="00D33AEA" w:rsidP="00D53F0A">
            <w:pPr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1645E" w:rsidRPr="008D3CB8" w:rsidTr="004F186C">
        <w:trPr>
          <w:gridAfter w:val="1"/>
          <w:wAfter w:w="10" w:type="dxa"/>
          <w:trHeight w:val="307"/>
        </w:trPr>
        <w:tc>
          <w:tcPr>
            <w:tcW w:w="5406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51645E" w:rsidRPr="008D3CB8" w:rsidRDefault="0051645E" w:rsidP="00F92804">
            <w:pPr>
              <w:rPr>
                <w:rFonts w:cs="Times New Roman"/>
                <w:b/>
                <w:sz w:val="26"/>
                <w:szCs w:val="26"/>
              </w:rPr>
            </w:pPr>
            <w:r w:rsidRPr="008D3CB8">
              <w:rPr>
                <w:rFonts w:cs="Times New Roman"/>
                <w:b/>
                <w:sz w:val="26"/>
                <w:szCs w:val="26"/>
              </w:rPr>
              <w:t>Grade 5</w:t>
            </w:r>
            <w:r w:rsidR="00F92804" w:rsidRPr="008D3CB8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8D3CB8">
              <w:rPr>
                <w:rFonts w:cs="Times New Roman"/>
                <w:b/>
                <w:sz w:val="26"/>
                <w:szCs w:val="26"/>
              </w:rPr>
              <w:t>Science</w:t>
            </w:r>
          </w:p>
          <w:p w:rsidR="0051645E" w:rsidRPr="008D3CB8" w:rsidRDefault="0051645E" w:rsidP="0045143D">
            <w:pPr>
              <w:jc w:val="center"/>
              <w:rPr>
                <w:rFonts w:cs="Times New Roman"/>
                <w:sz w:val="28"/>
                <w:szCs w:val="20"/>
              </w:rPr>
            </w:pPr>
          </w:p>
          <w:p w:rsidR="0051645E" w:rsidRPr="008D3CB8" w:rsidRDefault="0051645E" w:rsidP="0045143D">
            <w:pPr>
              <w:jc w:val="center"/>
              <w:rPr>
                <w:rFonts w:cs="Times New Roman"/>
                <w:sz w:val="28"/>
                <w:szCs w:val="20"/>
              </w:rPr>
            </w:pPr>
          </w:p>
          <w:p w:rsidR="0051645E" w:rsidRDefault="0051645E" w:rsidP="0045143D">
            <w:pPr>
              <w:jc w:val="center"/>
              <w:rPr>
                <w:rFonts w:cs="Times New Roman"/>
                <w:b/>
                <w:sz w:val="28"/>
                <w:szCs w:val="20"/>
              </w:rPr>
            </w:pPr>
            <w:r w:rsidRPr="008D3CB8">
              <w:rPr>
                <w:rFonts w:cs="Times New Roman"/>
                <w:b/>
                <w:sz w:val="28"/>
                <w:szCs w:val="20"/>
              </w:rPr>
              <w:t>CURRICULAR COMPETENCIES (DO)</w:t>
            </w:r>
          </w:p>
          <w:p w:rsidR="008D3CB8" w:rsidRPr="00511705" w:rsidRDefault="008D3CB8" w:rsidP="008D3CB8">
            <w:pPr>
              <w:rPr>
                <w:rFonts w:cs="Times New Roman"/>
                <w:sz w:val="22"/>
              </w:rPr>
            </w:pPr>
            <w:r w:rsidRPr="00105915">
              <w:rPr>
                <w:rFonts w:cs="Times New Roman"/>
                <w:sz w:val="22"/>
              </w:rPr>
              <w:t>In science, the curricular competencies introduced in K are expanded in a developmental continuum focused on the doing of science.</w:t>
            </w:r>
          </w:p>
          <w:p w:rsidR="008D3CB8" w:rsidRPr="008D3CB8" w:rsidRDefault="008D3CB8" w:rsidP="0045143D">
            <w:pPr>
              <w:jc w:val="center"/>
              <w:rPr>
                <w:rFonts w:cs="Times New Roman"/>
                <w:b/>
                <w:sz w:val="28"/>
                <w:szCs w:val="20"/>
              </w:rPr>
            </w:pPr>
          </w:p>
          <w:p w:rsidR="0051645E" w:rsidRPr="008D3CB8" w:rsidRDefault="0051645E" w:rsidP="0045143D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17894" w:type="dxa"/>
            <w:gridSpan w:val="10"/>
            <w:tcBorders>
              <w:left w:val="double" w:sz="4" w:space="0" w:color="auto"/>
            </w:tcBorders>
            <w:shd w:val="clear" w:color="auto" w:fill="E7E6E6" w:themeFill="background2"/>
          </w:tcPr>
          <w:p w:rsidR="0051645E" w:rsidRPr="008D3CB8" w:rsidRDefault="008D3CB8" w:rsidP="00317B98">
            <w:pPr>
              <w:pStyle w:val="NoSpacing"/>
              <w:jc w:val="center"/>
              <w:rPr>
                <w:rFonts w:cs="Times New Roman"/>
                <w:b/>
              </w:rPr>
            </w:pPr>
            <w:r w:rsidRPr="008D3CB8">
              <w:rPr>
                <w:rFonts w:cs="Times New Roman"/>
                <w:b/>
              </w:rPr>
              <w:t>Big Ideas</w:t>
            </w:r>
            <w:r w:rsidR="0051645E" w:rsidRPr="008D3CB8">
              <w:rPr>
                <w:rFonts w:cs="Times New Roman"/>
                <w:b/>
              </w:rPr>
              <w:t xml:space="preserve"> (UNDERSTAND)</w:t>
            </w:r>
          </w:p>
        </w:tc>
      </w:tr>
      <w:tr w:rsidR="0051645E" w:rsidRPr="008D3CB8" w:rsidTr="004F186C">
        <w:trPr>
          <w:gridAfter w:val="1"/>
          <w:wAfter w:w="10" w:type="dxa"/>
          <w:trHeight w:val="1258"/>
        </w:trPr>
        <w:tc>
          <w:tcPr>
            <w:tcW w:w="54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1645E" w:rsidRPr="008D3CB8" w:rsidRDefault="0051645E" w:rsidP="004514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</w:tcPr>
          <w:p w:rsidR="0051645E" w:rsidRDefault="0051645E" w:rsidP="008D3CB8">
            <w:pPr>
              <w:pStyle w:val="NoSpacing"/>
              <w:jc w:val="center"/>
              <w:rPr>
                <w:rStyle w:val="CharAttribute6"/>
                <w:rFonts w:ascii="Times New Roman" w:eastAsiaTheme="minorHAnsi" w:cs="Times New Roman"/>
                <w:sz w:val="22"/>
              </w:rPr>
            </w:pPr>
            <w:r w:rsidRPr="008D3CB8">
              <w:rPr>
                <w:rStyle w:val="CharAttribute6"/>
                <w:rFonts w:ascii="Times New Roman" w:eastAsiaTheme="minorHAnsi" w:cs="Times New Roman"/>
                <w:sz w:val="22"/>
              </w:rPr>
              <w:t>Multicellular organisms have organ systems that enable them to survive and interact within their environment.</w:t>
            </w:r>
          </w:p>
          <w:p w:rsidR="008D3CB8" w:rsidRPr="008D3CB8" w:rsidRDefault="008D3CB8" w:rsidP="008D3CB8">
            <w:pPr>
              <w:pStyle w:val="NoSpacing"/>
              <w:rPr>
                <w:rFonts w:cs="Times New Roman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</w:tcPr>
          <w:p w:rsidR="0051645E" w:rsidRPr="008D3CB8" w:rsidRDefault="0051645E" w:rsidP="008D3CB8">
            <w:pPr>
              <w:pStyle w:val="NoSpacing"/>
              <w:jc w:val="center"/>
              <w:rPr>
                <w:rFonts w:cs="Times New Roman"/>
              </w:rPr>
            </w:pPr>
            <w:r w:rsidRPr="008D3CB8">
              <w:rPr>
                <w:rStyle w:val="CharAttribute6"/>
                <w:rFonts w:ascii="Times New Roman" w:eastAsia="Batang" w:cs="Times New Roman"/>
                <w:sz w:val="22"/>
              </w:rPr>
              <w:t xml:space="preserve">Solutions are </w:t>
            </w:r>
            <w:r w:rsidRPr="008D3CB8">
              <w:rPr>
                <w:rStyle w:val="CharAttribute6"/>
                <w:rFonts w:ascii="Times New Roman" w:eastAsia="Batang" w:cs="Times New Roman"/>
                <w:sz w:val="22"/>
              </w:rPr>
              <w:br/>
              <w:t>homogeneous mixtures.</w:t>
            </w:r>
          </w:p>
        </w:tc>
        <w:tc>
          <w:tcPr>
            <w:tcW w:w="613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1645E" w:rsidRPr="008D3CB8" w:rsidRDefault="0051645E" w:rsidP="008D3CB8">
            <w:pPr>
              <w:pStyle w:val="NoSpacing"/>
              <w:jc w:val="center"/>
              <w:rPr>
                <w:rFonts w:cs="Times New Roman"/>
              </w:rPr>
            </w:pPr>
            <w:r w:rsidRPr="008D3CB8">
              <w:rPr>
                <w:rStyle w:val="CharAttribute6"/>
                <w:rFonts w:ascii="Times New Roman" w:eastAsia="Batang" w:cs="Times New Roman"/>
                <w:sz w:val="22"/>
              </w:rPr>
              <w:t xml:space="preserve">Machines are devices </w:t>
            </w:r>
            <w:r w:rsidRPr="008D3CB8">
              <w:rPr>
                <w:rStyle w:val="CharAttribute6"/>
                <w:rFonts w:ascii="Times New Roman" w:eastAsia="Batang" w:cs="Times New Roman"/>
                <w:sz w:val="22"/>
              </w:rPr>
              <w:br/>
              <w:t>that transfer force and energy.</w:t>
            </w:r>
          </w:p>
        </w:tc>
        <w:tc>
          <w:tcPr>
            <w:tcW w:w="5794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1645E" w:rsidRPr="004F186C" w:rsidRDefault="004F186C" w:rsidP="008D3CB8">
            <w:pPr>
              <w:pStyle w:val="NoSpacing"/>
              <w:jc w:val="center"/>
              <w:rPr>
                <w:rFonts w:cs="Times New Roman"/>
                <w:sz w:val="22"/>
              </w:rPr>
            </w:pPr>
            <w:r w:rsidRPr="004F186C">
              <w:rPr>
                <w:sz w:val="22"/>
              </w:rPr>
              <w:t>Earth materials change as they move through the rock cycle and can be used as natural resources.</w:t>
            </w:r>
          </w:p>
        </w:tc>
      </w:tr>
      <w:tr w:rsidR="0051645E" w:rsidRPr="008D3CB8" w:rsidTr="004F186C">
        <w:trPr>
          <w:gridAfter w:val="1"/>
          <w:wAfter w:w="10" w:type="dxa"/>
          <w:trHeight w:val="177"/>
        </w:trPr>
        <w:tc>
          <w:tcPr>
            <w:tcW w:w="54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1645E" w:rsidRPr="008D3CB8" w:rsidRDefault="0051645E" w:rsidP="00296F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94" w:type="dxa"/>
            <w:gridSpan w:val="10"/>
            <w:tcBorders>
              <w:left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51645E" w:rsidRPr="008D3CB8" w:rsidRDefault="0051645E" w:rsidP="00F02C37">
            <w:pPr>
              <w:pStyle w:val="NoSpacing"/>
              <w:jc w:val="center"/>
              <w:rPr>
                <w:rFonts w:cs="Times New Roman"/>
                <w:b/>
              </w:rPr>
            </w:pPr>
            <w:r w:rsidRPr="008D3CB8">
              <w:rPr>
                <w:rFonts w:cs="Times New Roman"/>
                <w:b/>
              </w:rPr>
              <w:t>CONTENT (KNOW)</w:t>
            </w:r>
          </w:p>
        </w:tc>
      </w:tr>
      <w:tr w:rsidR="004F186C" w:rsidRPr="008D3CB8" w:rsidTr="004F186C">
        <w:trPr>
          <w:trHeight w:val="829"/>
        </w:trPr>
        <w:tc>
          <w:tcPr>
            <w:tcW w:w="54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186C" w:rsidRPr="008D3CB8" w:rsidRDefault="004F186C" w:rsidP="00296F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8D3CB8">
            <w:pPr>
              <w:spacing w:after="60"/>
              <w:rPr>
                <w:rFonts w:cs="Times New Roman"/>
              </w:rPr>
            </w:pPr>
            <w:r w:rsidRPr="008D3CB8">
              <w:rPr>
                <w:rFonts w:cs="Times New Roman"/>
              </w:rPr>
              <w:t>basic structures and functions of body systems</w:t>
            </w:r>
            <w:r>
              <w:rPr>
                <w:rFonts w:cs="Times New Roman"/>
              </w:rPr>
              <w:t xml:space="preserve"> (</w:t>
            </w:r>
            <w:r w:rsidRPr="008D3CB8">
              <w:rPr>
                <w:rFonts w:cs="Times New Roman"/>
              </w:rPr>
              <w:t>digestive</w:t>
            </w:r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musculo</w:t>
            </w:r>
            <w:proofErr w:type="spellEnd"/>
            <w:r>
              <w:rPr>
                <w:rFonts w:cs="Times New Roman"/>
              </w:rPr>
              <w:t xml:space="preserve">-skeletal, </w:t>
            </w:r>
            <w:r w:rsidRPr="008D3CB8">
              <w:rPr>
                <w:rFonts w:cs="Times New Roman"/>
              </w:rPr>
              <w:t>respiratory</w:t>
            </w:r>
            <w:r>
              <w:rPr>
                <w:rFonts w:cs="Times New Roman"/>
              </w:rPr>
              <w:t xml:space="preserve">, </w:t>
            </w:r>
            <w:r w:rsidRPr="008D3CB8">
              <w:rPr>
                <w:rFonts w:cs="Times New Roman"/>
              </w:rPr>
              <w:t>circulatory</w:t>
            </w:r>
            <w:r>
              <w:rPr>
                <w:rFonts w:cs="Times New Roman"/>
              </w:rPr>
              <w:t>)</w:t>
            </w:r>
          </w:p>
        </w:tc>
        <w:tc>
          <w:tcPr>
            <w:tcW w:w="29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F186C" w:rsidRPr="008D3CB8" w:rsidRDefault="004F186C" w:rsidP="0051645E">
            <w:pPr>
              <w:spacing w:after="60"/>
              <w:rPr>
                <w:rFonts w:cs="Times New Roman"/>
              </w:rPr>
            </w:pPr>
            <w:r w:rsidRPr="008D3CB8">
              <w:rPr>
                <w:rFonts w:cs="Times New Roman"/>
              </w:rPr>
              <w:t>solutions and solubility</w:t>
            </w:r>
          </w:p>
          <w:p w:rsidR="004F186C" w:rsidRPr="008D3CB8" w:rsidRDefault="004F186C" w:rsidP="00A029AE">
            <w:pPr>
              <w:rPr>
                <w:rFonts w:cs="Times New Roman"/>
              </w:rPr>
            </w:pPr>
          </w:p>
        </w:tc>
        <w:tc>
          <w:tcPr>
            <w:tcW w:w="249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51645E">
            <w:pPr>
              <w:spacing w:after="60"/>
              <w:rPr>
                <w:rFonts w:cs="Times New Roman"/>
                <w:i/>
                <w:sz w:val="22"/>
              </w:rPr>
            </w:pPr>
            <w:r w:rsidRPr="008D3CB8">
              <w:rPr>
                <w:rFonts w:cs="Times New Roman"/>
              </w:rPr>
              <w:t>properties of simple machines and their force effects</w:t>
            </w:r>
          </w:p>
          <w:p w:rsidR="004F186C" w:rsidRPr="008D3CB8" w:rsidRDefault="004F186C" w:rsidP="00A029AE">
            <w:pPr>
              <w:rPr>
                <w:rFonts w:cs="Times New Roman"/>
                <w:lang w:val="en-CA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51645E">
            <w:pPr>
              <w:spacing w:after="60"/>
              <w:rPr>
                <w:rFonts w:cs="Times New Roman"/>
                <w:i/>
                <w:sz w:val="22"/>
              </w:rPr>
            </w:pPr>
            <w:r w:rsidRPr="008D3CB8">
              <w:rPr>
                <w:rFonts w:cs="Times New Roman"/>
              </w:rPr>
              <w:t>machines:</w:t>
            </w:r>
          </w:p>
          <w:p w:rsidR="004F186C" w:rsidRPr="008D3CB8" w:rsidRDefault="004F186C" w:rsidP="0051645E">
            <w:pPr>
              <w:spacing w:after="60"/>
              <w:rPr>
                <w:rFonts w:cs="Times New Roman"/>
              </w:rPr>
            </w:pPr>
            <w:r w:rsidRPr="008D3CB8">
              <w:rPr>
                <w:rFonts w:cs="Times New Roman"/>
              </w:rPr>
              <w:t xml:space="preserve">constructed </w:t>
            </w:r>
          </w:p>
          <w:p w:rsidR="004F186C" w:rsidRPr="008D3CB8" w:rsidRDefault="004F186C" w:rsidP="0051645E">
            <w:pPr>
              <w:spacing w:after="60"/>
              <w:rPr>
                <w:rFonts w:cs="Times New Roman"/>
              </w:rPr>
            </w:pPr>
            <w:r w:rsidRPr="008D3CB8">
              <w:rPr>
                <w:rFonts w:cs="Times New Roman"/>
              </w:rPr>
              <w:t>found in nature</w:t>
            </w:r>
          </w:p>
          <w:p w:rsidR="004F186C" w:rsidRPr="008D3CB8" w:rsidRDefault="004F186C" w:rsidP="0051645E">
            <w:pPr>
              <w:rPr>
                <w:rFonts w:cs="Times New Roman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51645E">
            <w:pPr>
              <w:spacing w:after="60"/>
              <w:rPr>
                <w:rFonts w:cs="Times New Roman"/>
              </w:rPr>
            </w:pPr>
            <w:r w:rsidRPr="008D3CB8">
              <w:rPr>
                <w:rFonts w:cs="Times New Roman"/>
              </w:rPr>
              <w:t>power the rate at which energy is transformed</w:t>
            </w:r>
          </w:p>
          <w:p w:rsidR="004F186C" w:rsidRPr="008D3CB8" w:rsidRDefault="004F186C" w:rsidP="00A029AE">
            <w:pPr>
              <w:rPr>
                <w:rFonts w:cs="Times New Roman"/>
                <w:lang w:val="en-CA"/>
              </w:rPr>
            </w:pPr>
          </w:p>
        </w:tc>
        <w:tc>
          <w:tcPr>
            <w:tcW w:w="9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51645E">
            <w:pPr>
              <w:spacing w:after="60"/>
              <w:rPr>
                <w:rFonts w:cs="Times New Roman"/>
                <w:color w:val="000000"/>
              </w:rPr>
            </w:pPr>
            <w:r w:rsidRPr="008D3CB8">
              <w:rPr>
                <w:rFonts w:cs="Times New Roman"/>
              </w:rPr>
              <w:t>local types of earth materials</w:t>
            </w:r>
          </w:p>
          <w:p w:rsidR="004F186C" w:rsidRPr="008D3CB8" w:rsidRDefault="004F186C" w:rsidP="00A029AE">
            <w:pPr>
              <w:rPr>
                <w:rFonts w:cs="Times New Roman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51645E">
            <w:pPr>
              <w:spacing w:after="60"/>
              <w:rPr>
                <w:rFonts w:cs="Times New Roman"/>
                <w:i/>
                <w:sz w:val="22"/>
              </w:rPr>
            </w:pPr>
            <w:r w:rsidRPr="008D3CB8">
              <w:rPr>
                <w:rFonts w:cs="Times New Roman"/>
              </w:rPr>
              <w:t>the rock cycle</w:t>
            </w:r>
          </w:p>
          <w:p w:rsidR="004F186C" w:rsidRPr="008D3CB8" w:rsidRDefault="004F186C" w:rsidP="00A029AE">
            <w:pPr>
              <w:rPr>
                <w:rFonts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A029AE">
            <w:pPr>
              <w:rPr>
                <w:rFonts w:cs="Times New Roman"/>
              </w:rPr>
            </w:pPr>
            <w:r w:rsidRPr="008D3CB8">
              <w:rPr>
                <w:rFonts w:cs="Times New Roman"/>
              </w:rPr>
              <w:t>the nature of sustainable practices around BC’s living and non-living resources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A029AE">
            <w:pPr>
              <w:rPr>
                <w:rFonts w:cs="Times New Roman"/>
              </w:rPr>
            </w:pPr>
            <w:r>
              <w:t>First Peoples concepts of interconnectedness in the environment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A029AE">
            <w:pPr>
              <w:rPr>
                <w:rFonts w:cs="Times New Roman"/>
              </w:rPr>
            </w:pPr>
            <w:r>
              <w:t>First Peoples knowledge of sustainable practices</w:t>
            </w:r>
          </w:p>
        </w:tc>
      </w:tr>
      <w:tr w:rsidR="004F186C" w:rsidRPr="008D3CB8" w:rsidTr="004F186C">
        <w:trPr>
          <w:trHeight w:val="829"/>
        </w:trPr>
        <w:tc>
          <w:tcPr>
            <w:tcW w:w="540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F186C" w:rsidRPr="008D3CB8" w:rsidRDefault="004F186C" w:rsidP="00296F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8D3CB8">
            <w:pPr>
              <w:spacing w:after="60"/>
              <w:jc w:val="both"/>
              <w:rPr>
                <w:i/>
              </w:rPr>
            </w:pPr>
            <w:r w:rsidRPr="008D3CB8">
              <w:rPr>
                <w:i/>
              </w:rPr>
              <w:t>Inquiry Question</w:t>
            </w:r>
          </w:p>
        </w:tc>
        <w:tc>
          <w:tcPr>
            <w:tcW w:w="29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8D3CB8">
            <w:pPr>
              <w:spacing w:after="60"/>
              <w:jc w:val="both"/>
            </w:pPr>
            <w:r w:rsidRPr="008D3CB8">
              <w:rPr>
                <w:i/>
              </w:rPr>
              <w:t>Inquiry Question</w:t>
            </w:r>
          </w:p>
        </w:tc>
        <w:tc>
          <w:tcPr>
            <w:tcW w:w="613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8D3CB8">
            <w:pPr>
              <w:spacing w:after="60"/>
            </w:pPr>
            <w:r w:rsidRPr="008D3CB8">
              <w:rPr>
                <w:i/>
              </w:rPr>
              <w:t>Inquiry Question</w:t>
            </w:r>
          </w:p>
        </w:tc>
        <w:tc>
          <w:tcPr>
            <w:tcW w:w="5804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8D3CB8">
            <w:pPr>
              <w:spacing w:after="60"/>
            </w:pPr>
            <w:r w:rsidRPr="008D3CB8">
              <w:rPr>
                <w:i/>
              </w:rPr>
              <w:t>Inquiry Question</w:t>
            </w:r>
          </w:p>
        </w:tc>
      </w:tr>
      <w:tr w:rsidR="004F186C" w:rsidRPr="008D3CB8" w:rsidTr="004F186C">
        <w:trPr>
          <w:trHeight w:val="838"/>
        </w:trPr>
        <w:tc>
          <w:tcPr>
            <w:tcW w:w="990" w:type="dxa"/>
            <w:vMerge w:val="restart"/>
            <w:tcBorders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4F186C" w:rsidRPr="008D3CB8" w:rsidRDefault="004F186C" w:rsidP="00BC5145">
            <w:pPr>
              <w:spacing w:after="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</w:t>
            </w:r>
            <w:r w:rsidRPr="008D3CB8">
              <w:rPr>
                <w:rFonts w:cs="Times New Roman"/>
                <w:sz w:val="22"/>
              </w:rPr>
              <w:t>Questioning and predicting</w:t>
            </w:r>
          </w:p>
          <w:p w:rsidR="004F186C" w:rsidRPr="008D3CB8" w:rsidRDefault="004F186C" w:rsidP="00D92F00">
            <w:pPr>
              <w:spacing w:before="100" w:beforeAutospacing="1" w:after="100" w:afterAutospacing="1"/>
              <w:ind w:left="113" w:right="113"/>
              <w:outlineLvl w:val="2"/>
              <w:rPr>
                <w:rFonts w:cs="Times New Roman"/>
                <w:color w:val="3B3B3B"/>
                <w:szCs w:val="20"/>
              </w:rPr>
            </w:pPr>
          </w:p>
        </w:tc>
        <w:tc>
          <w:tcPr>
            <w:tcW w:w="4416" w:type="dxa"/>
            <w:tcBorders>
              <w:right w:val="double" w:sz="4" w:space="0" w:color="auto"/>
            </w:tcBorders>
            <w:shd w:val="clear" w:color="auto" w:fill="auto"/>
          </w:tcPr>
          <w:p w:rsidR="004F186C" w:rsidRPr="00D1384F" w:rsidRDefault="004F186C" w:rsidP="00BC5145">
            <w:pPr>
              <w:spacing w:after="40"/>
            </w:pPr>
            <w:r w:rsidRPr="00D1384F">
              <w:t>Demonstrate a sustained curiosity about a scientific topic or problem of personal interest</w:t>
            </w:r>
            <w: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521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cs="Times New Roman"/>
                <w:color w:val="3B3B3B"/>
                <w:szCs w:val="20"/>
              </w:rPr>
            </w:pPr>
          </w:p>
        </w:tc>
        <w:tc>
          <w:tcPr>
            <w:tcW w:w="4416" w:type="dxa"/>
            <w:tcBorders>
              <w:right w:val="double" w:sz="4" w:space="0" w:color="auto"/>
            </w:tcBorders>
            <w:shd w:val="clear" w:color="auto" w:fill="auto"/>
          </w:tcPr>
          <w:p w:rsidR="004F186C" w:rsidRPr="00D1384F" w:rsidRDefault="004F186C" w:rsidP="00BC5145">
            <w:pPr>
              <w:spacing w:after="40"/>
            </w:pPr>
            <w:r w:rsidRPr="00D1384F">
              <w:t>Make observations in familiar or unfamiliar contexts</w:t>
            </w:r>
            <w:r>
              <w:t>.</w:t>
            </w: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735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cs="Times New Roman"/>
                <w:szCs w:val="20"/>
              </w:rPr>
            </w:pPr>
          </w:p>
        </w:tc>
        <w:tc>
          <w:tcPr>
            <w:tcW w:w="4416" w:type="dxa"/>
            <w:tcBorders>
              <w:right w:val="double" w:sz="4" w:space="0" w:color="auto"/>
            </w:tcBorders>
            <w:shd w:val="clear" w:color="auto" w:fill="auto"/>
          </w:tcPr>
          <w:p w:rsidR="004F186C" w:rsidRPr="00D1384F" w:rsidRDefault="004F186C" w:rsidP="00BC5145">
            <w:pPr>
              <w:spacing w:after="40"/>
            </w:pPr>
            <w:r w:rsidRPr="00D1384F">
              <w:t>Identify questions to answer or problems to solve through scientific inquiry</w:t>
            </w:r>
            <w:r>
              <w:t>.</w:t>
            </w: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530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D1384F" w:rsidRDefault="004F186C" w:rsidP="00BC5145">
            <w:pPr>
              <w:spacing w:after="0"/>
            </w:pPr>
            <w:r w:rsidRPr="00D1384F">
              <w:t>Make predictions about the findings of their inquiry</w:t>
            </w:r>
            <w:r>
              <w:t>.</w:t>
            </w:r>
          </w:p>
        </w:tc>
        <w:tc>
          <w:tcPr>
            <w:tcW w:w="30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296F56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9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4F186C" w:rsidRPr="008D3CB8" w:rsidRDefault="004F186C" w:rsidP="0003171B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right w:val="double" w:sz="4" w:space="0" w:color="auto"/>
            </w:tcBorders>
            <w:shd w:val="clear" w:color="auto" w:fill="auto"/>
          </w:tcPr>
          <w:p w:rsidR="004F186C" w:rsidRPr="00D1384F" w:rsidRDefault="004F186C" w:rsidP="00BC5145">
            <w:pPr>
              <w:spacing w:after="40"/>
            </w:pPr>
            <w:r w:rsidRPr="00D1384F">
              <w:t>With support, plan appropriate investigations to answer their questions or solve problems they have identified</w:t>
            </w:r>
            <w:r>
              <w:t>.</w:t>
            </w: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735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right w:val="double" w:sz="4" w:space="0" w:color="auto"/>
            </w:tcBorders>
            <w:shd w:val="clear" w:color="auto" w:fill="auto"/>
          </w:tcPr>
          <w:p w:rsidR="004F186C" w:rsidRPr="00BC5145" w:rsidRDefault="004F186C" w:rsidP="00BC5145">
            <w:pPr>
              <w:spacing w:after="40"/>
            </w:pPr>
            <w:r w:rsidRPr="00D1384F">
              <w:t>Decide which variable should be changed and measured for a fair test</w:t>
            </w:r>
            <w:r>
              <w:t>.</w:t>
            </w: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684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right w:val="double" w:sz="4" w:space="0" w:color="auto"/>
            </w:tcBorders>
            <w:shd w:val="clear" w:color="auto" w:fill="auto"/>
          </w:tcPr>
          <w:p w:rsidR="004F186C" w:rsidRPr="00D1384F" w:rsidRDefault="004F186C" w:rsidP="00BC5145">
            <w:pPr>
              <w:spacing w:after="40"/>
            </w:pPr>
            <w:r w:rsidRPr="00D1384F">
              <w:t>Choose appropriate data to collect to answer their questions</w:t>
            </w:r>
            <w:r>
              <w:t>.</w:t>
            </w:r>
          </w:p>
        </w:tc>
        <w:tc>
          <w:tcPr>
            <w:tcW w:w="3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D1384F" w:rsidRDefault="004F186C" w:rsidP="00BC5145">
            <w:pPr>
              <w:spacing w:after="40"/>
            </w:pPr>
            <w:r w:rsidRPr="00D1384F">
              <w:t>Observe, measure, and record data, using appropriate tools,</w:t>
            </w:r>
            <w:r>
              <w:t xml:space="preserve"> including digital technologies.</w:t>
            </w:r>
          </w:p>
        </w:tc>
        <w:tc>
          <w:tcPr>
            <w:tcW w:w="30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737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D1384F" w:rsidRDefault="004F186C" w:rsidP="00BC5145">
            <w:pPr>
              <w:spacing w:after="0"/>
            </w:pPr>
            <w:r w:rsidRPr="00D1384F">
              <w:t>Use equipment and materials safely, identifying potential risks</w:t>
            </w:r>
            <w:r>
              <w:t>.</w:t>
            </w:r>
          </w:p>
        </w:tc>
        <w:tc>
          <w:tcPr>
            <w:tcW w:w="30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4F186C" w:rsidRPr="008D3CB8" w:rsidRDefault="004F186C" w:rsidP="004F186C">
            <w:pPr>
              <w:spacing w:after="6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Processing </w:t>
            </w:r>
            <w:r w:rsidRPr="008D3CB8">
              <w:rPr>
                <w:rFonts w:cs="Times New Roman"/>
                <w:sz w:val="22"/>
              </w:rPr>
              <w:t>and analyzing data and information</w:t>
            </w:r>
          </w:p>
          <w:p w:rsidR="004F186C" w:rsidRPr="008D3CB8" w:rsidRDefault="004F186C" w:rsidP="00BC5145">
            <w:pPr>
              <w:spacing w:before="100" w:beforeAutospacing="1" w:after="100" w:afterAutospacing="1"/>
              <w:ind w:left="113" w:right="113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867133">
            <w:pPr>
              <w:spacing w:after="40"/>
            </w:pPr>
            <w:r w:rsidRPr="00D1384F">
              <w:t>Experience and interpret the local environment</w:t>
            </w:r>
            <w:r>
              <w:t>.</w:t>
            </w:r>
          </w:p>
        </w:tc>
        <w:tc>
          <w:tcPr>
            <w:tcW w:w="30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867133">
            <w:pPr>
              <w:spacing w:after="40"/>
            </w:pPr>
            <w:r w:rsidRPr="00D1384F">
              <w:t>Construct and use a variety of methods, including tables, graphs, and digital technologies, as appropriate, to represent patterns or relationships in data</w:t>
            </w:r>
            <w:r>
              <w:t>.</w:t>
            </w:r>
          </w:p>
        </w:tc>
        <w:tc>
          <w:tcPr>
            <w:tcW w:w="30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867133">
            <w:pPr>
              <w:spacing w:after="40"/>
            </w:pPr>
            <w:r w:rsidRPr="00D1384F">
              <w:t>Identify p</w:t>
            </w:r>
            <w:r>
              <w:t>atterns and connections in data.</w:t>
            </w:r>
          </w:p>
        </w:tc>
        <w:tc>
          <w:tcPr>
            <w:tcW w:w="30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867133">
            <w:pPr>
              <w:spacing w:after="40"/>
            </w:pPr>
            <w:r w:rsidRPr="00D1384F">
              <w:t>Compare data with predictions and develop explanations for results</w:t>
            </w:r>
            <w:r>
              <w:t>.</w:t>
            </w:r>
          </w:p>
        </w:tc>
        <w:tc>
          <w:tcPr>
            <w:tcW w:w="30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E4D5" w:themeFill="accent2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867133">
            <w:pPr>
              <w:tabs>
                <w:tab w:val="left" w:pos="1155"/>
              </w:tabs>
              <w:spacing w:after="40"/>
              <w:rPr>
                <w:sz w:val="20"/>
                <w:szCs w:val="20"/>
              </w:rPr>
            </w:pPr>
            <w:r w:rsidRPr="00D1384F">
              <w:t>Demonstrate an openness to new ideas and consideration of alternatives</w:t>
            </w:r>
            <w:r>
              <w:t>.</w:t>
            </w:r>
          </w:p>
        </w:tc>
        <w:tc>
          <w:tcPr>
            <w:tcW w:w="30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4F186C" w:rsidRPr="008D3CB8" w:rsidRDefault="004F186C" w:rsidP="00867133">
            <w:pPr>
              <w:spacing w:after="60"/>
              <w:ind w:left="113" w:right="113"/>
              <w:jc w:val="both"/>
              <w:rPr>
                <w:rFonts w:cs="Times New Roman"/>
                <w:sz w:val="22"/>
              </w:rPr>
            </w:pPr>
            <w:r w:rsidRPr="008D3CB8">
              <w:rPr>
                <w:rFonts w:cs="Times New Roman"/>
                <w:sz w:val="22"/>
              </w:rPr>
              <w:t>Evaluating</w:t>
            </w:r>
          </w:p>
          <w:p w:rsidR="004F186C" w:rsidRPr="008D3CB8" w:rsidRDefault="004F186C" w:rsidP="00867133">
            <w:pPr>
              <w:spacing w:before="100" w:beforeAutospacing="1" w:after="100" w:afterAutospacing="1"/>
              <w:ind w:left="113" w:right="113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867133">
            <w:pPr>
              <w:spacing w:after="40"/>
            </w:pPr>
            <w:r w:rsidRPr="00D1384F">
              <w:t>Evaluate whether their investigations were fair tests</w:t>
            </w:r>
            <w:r>
              <w:t>.</w:t>
            </w:r>
          </w:p>
        </w:tc>
        <w:tc>
          <w:tcPr>
            <w:tcW w:w="30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867133">
            <w:pPr>
              <w:spacing w:after="40"/>
            </w:pPr>
            <w:r w:rsidRPr="00D1384F">
              <w:t>Identify possible sources of error</w:t>
            </w:r>
            <w:r>
              <w:t>.</w:t>
            </w:r>
          </w:p>
        </w:tc>
        <w:tc>
          <w:tcPr>
            <w:tcW w:w="30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867133">
            <w:pPr>
              <w:spacing w:after="40"/>
            </w:pPr>
            <w:r w:rsidRPr="00D1384F">
              <w:t>Suggest improvements</w:t>
            </w:r>
            <w:r>
              <w:t xml:space="preserve"> to their investigation methods.</w:t>
            </w:r>
          </w:p>
        </w:tc>
        <w:tc>
          <w:tcPr>
            <w:tcW w:w="30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4F186C">
            <w:pPr>
              <w:spacing w:after="40"/>
            </w:pPr>
            <w:r w:rsidRPr="00D1384F">
              <w:t>Identify some of the assumptions in secondary sources</w:t>
            </w:r>
            <w:r>
              <w:t>.</w:t>
            </w:r>
          </w:p>
        </w:tc>
        <w:tc>
          <w:tcPr>
            <w:tcW w:w="30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867133">
            <w:pPr>
              <w:spacing w:after="40"/>
            </w:pPr>
            <w:r w:rsidRPr="00D1384F">
              <w:t>Demonstrate an understanding and appreciation of evidence</w:t>
            </w:r>
            <w:r>
              <w:t>.</w:t>
            </w:r>
          </w:p>
        </w:tc>
        <w:tc>
          <w:tcPr>
            <w:tcW w:w="30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E4D5" w:themeFill="accent2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867133">
            <w:pPr>
              <w:spacing w:after="0"/>
            </w:pPr>
            <w:r w:rsidRPr="00D1384F">
              <w:t>Identify some of the social, ethical, and environmental implications of the findings from their own and others’ investigations</w:t>
            </w:r>
            <w:r>
              <w:t>.</w:t>
            </w:r>
          </w:p>
        </w:tc>
        <w:tc>
          <w:tcPr>
            <w:tcW w:w="30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4F186C" w:rsidRPr="004911D3" w:rsidRDefault="004F186C" w:rsidP="00F738EE">
            <w:pPr>
              <w:spacing w:before="100" w:beforeAutospacing="1" w:after="100" w:afterAutospacing="1"/>
              <w:ind w:left="113" w:right="113"/>
              <w:outlineLvl w:val="2"/>
              <w:rPr>
                <w:rFonts w:eastAsia="Times New Roman" w:cs="Times New Roman"/>
                <w:bCs/>
                <w:sz w:val="22"/>
              </w:rPr>
            </w:pPr>
            <w:r w:rsidRPr="004911D3">
              <w:rPr>
                <w:rFonts w:eastAsia="Times New Roman" w:cs="Times New Roman"/>
                <w:bCs/>
                <w:sz w:val="22"/>
              </w:rPr>
              <w:t>Applying and innovating</w:t>
            </w:r>
          </w:p>
        </w:tc>
        <w:tc>
          <w:tcPr>
            <w:tcW w:w="441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4911D3">
            <w:pPr>
              <w:spacing w:after="40"/>
            </w:pPr>
            <w:r w:rsidRPr="00D1384F">
              <w:t>Contribute to care for self, others, and community through personal or collaborative approaches</w:t>
            </w:r>
            <w:r>
              <w:t>.</w:t>
            </w:r>
          </w:p>
        </w:tc>
        <w:tc>
          <w:tcPr>
            <w:tcW w:w="30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4911D3">
            <w:pPr>
              <w:spacing w:after="40"/>
            </w:pPr>
            <w:r w:rsidRPr="00D1384F">
              <w:t>Co-operatively design projects</w:t>
            </w:r>
            <w:r>
              <w:t>.</w:t>
            </w:r>
          </w:p>
        </w:tc>
        <w:tc>
          <w:tcPr>
            <w:tcW w:w="30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DEEAF6" w:themeFill="accent1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4911D3">
            <w:pPr>
              <w:spacing w:after="40"/>
            </w:pPr>
            <w:r w:rsidRPr="00D1384F">
              <w:t>Transfer and apply learning to new situations</w:t>
            </w:r>
            <w:r>
              <w:t>.</w:t>
            </w:r>
          </w:p>
        </w:tc>
        <w:tc>
          <w:tcPr>
            <w:tcW w:w="30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BE4D5" w:themeFill="accent2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4911D3">
            <w:pPr>
              <w:spacing w:after="0"/>
            </w:pPr>
            <w:r w:rsidRPr="00D1384F">
              <w:t>Generate and introduce new or refined ideas when problem solving</w:t>
            </w:r>
            <w:r>
              <w:t>.</w:t>
            </w:r>
          </w:p>
        </w:tc>
        <w:tc>
          <w:tcPr>
            <w:tcW w:w="305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488"/>
        </w:trPr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textDirection w:val="btLr"/>
          </w:tcPr>
          <w:p w:rsidR="004F186C" w:rsidRPr="004911D3" w:rsidRDefault="004F186C" w:rsidP="004911D3">
            <w:pPr>
              <w:spacing w:before="100" w:beforeAutospacing="1" w:after="100" w:afterAutospacing="1"/>
              <w:ind w:left="113" w:right="113"/>
              <w:outlineLvl w:val="2"/>
              <w:rPr>
                <w:rFonts w:eastAsia="Times New Roman" w:cs="Times New Roman"/>
                <w:bCs/>
                <w:sz w:val="22"/>
              </w:rPr>
            </w:pPr>
            <w:r w:rsidRPr="004911D3">
              <w:rPr>
                <w:rFonts w:eastAsia="Times New Roman" w:cs="Times New Roman"/>
                <w:bCs/>
                <w:sz w:val="22"/>
              </w:rPr>
              <w:t>Communicating</w:t>
            </w:r>
          </w:p>
        </w:tc>
        <w:tc>
          <w:tcPr>
            <w:tcW w:w="441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4911D3">
            <w:pPr>
              <w:spacing w:after="40"/>
            </w:pPr>
            <w:r w:rsidRPr="00D1384F">
              <w:t>Communicate ideas, explanations, and processes in a variety of ways</w:t>
            </w:r>
            <w:r>
              <w:t>.</w:t>
            </w:r>
          </w:p>
        </w:tc>
        <w:tc>
          <w:tcPr>
            <w:tcW w:w="30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  <w:tr w:rsidR="004F186C" w:rsidRPr="008D3CB8" w:rsidTr="004F186C">
        <w:trPr>
          <w:trHeight w:val="864"/>
        </w:trPr>
        <w:tc>
          <w:tcPr>
            <w:tcW w:w="990" w:type="dxa"/>
            <w:vMerge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4F186C" w:rsidRPr="008D3CB8" w:rsidRDefault="004F186C" w:rsidP="0003171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Cs/>
                <w:sz w:val="18"/>
                <w:szCs w:val="20"/>
              </w:rPr>
            </w:pPr>
          </w:p>
        </w:tc>
        <w:tc>
          <w:tcPr>
            <w:tcW w:w="4416" w:type="dxa"/>
            <w:tcBorders>
              <w:right w:val="single" w:sz="4" w:space="0" w:color="auto"/>
            </w:tcBorders>
            <w:shd w:val="clear" w:color="auto" w:fill="auto"/>
          </w:tcPr>
          <w:p w:rsidR="004F186C" w:rsidRPr="00D1384F" w:rsidRDefault="004F186C" w:rsidP="004911D3">
            <w:pPr>
              <w:spacing w:after="40"/>
              <w:rPr>
                <w:sz w:val="20"/>
                <w:szCs w:val="20"/>
              </w:rPr>
            </w:pPr>
            <w:r w:rsidRPr="00D1384F">
              <w:t>Express and reflect on personal, shared, or others’ experiences of place</w:t>
            </w:r>
            <w:r>
              <w:t>.</w:t>
            </w:r>
          </w:p>
        </w:tc>
        <w:tc>
          <w:tcPr>
            <w:tcW w:w="305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F186C" w:rsidRPr="008D3CB8" w:rsidRDefault="004F186C" w:rsidP="0003171B">
            <w:pPr>
              <w:spacing w:after="40"/>
              <w:rPr>
                <w:rFonts w:cs="Times New Roman"/>
                <w:sz w:val="20"/>
                <w:szCs w:val="20"/>
              </w:rPr>
            </w:pPr>
          </w:p>
        </w:tc>
      </w:tr>
    </w:tbl>
    <w:p w:rsidR="00CB357A" w:rsidRPr="008D3CB8" w:rsidRDefault="00CB357A" w:rsidP="00555A75">
      <w:pPr>
        <w:rPr>
          <w:rFonts w:cs="Times New Roman"/>
          <w:sz w:val="20"/>
          <w:szCs w:val="20"/>
        </w:rPr>
      </w:pPr>
    </w:p>
    <w:sectPr w:rsidR="00CB357A" w:rsidRPr="008D3CB8" w:rsidSect="00C222A7">
      <w:pgSz w:w="24480" w:h="15840" w:orient="landscape" w:code="17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2CDC"/>
    <w:multiLevelType w:val="hybridMultilevel"/>
    <w:tmpl w:val="4B009B8C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EB4C67C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C04CE"/>
    <w:multiLevelType w:val="hybridMultilevel"/>
    <w:tmpl w:val="1C62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652"/>
    <w:multiLevelType w:val="hybridMultilevel"/>
    <w:tmpl w:val="3F4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1B9C"/>
    <w:multiLevelType w:val="hybridMultilevel"/>
    <w:tmpl w:val="D8DE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A5FD1"/>
    <w:multiLevelType w:val="hybridMultilevel"/>
    <w:tmpl w:val="59F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15E12"/>
    <w:multiLevelType w:val="hybridMultilevel"/>
    <w:tmpl w:val="5AC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26128"/>
    <w:multiLevelType w:val="hybridMultilevel"/>
    <w:tmpl w:val="E7E0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11592"/>
    <w:multiLevelType w:val="hybridMultilevel"/>
    <w:tmpl w:val="7A7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A"/>
    <w:rsid w:val="0001706C"/>
    <w:rsid w:val="0003171B"/>
    <w:rsid w:val="00103E5D"/>
    <w:rsid w:val="00132C8A"/>
    <w:rsid w:val="00190518"/>
    <w:rsid w:val="00193D1A"/>
    <w:rsid w:val="001B4B7E"/>
    <w:rsid w:val="001F2792"/>
    <w:rsid w:val="00296A39"/>
    <w:rsid w:val="00296F56"/>
    <w:rsid w:val="00317B98"/>
    <w:rsid w:val="0032553F"/>
    <w:rsid w:val="00384AD7"/>
    <w:rsid w:val="003A7787"/>
    <w:rsid w:val="003E1006"/>
    <w:rsid w:val="003E65CD"/>
    <w:rsid w:val="0045143D"/>
    <w:rsid w:val="0048584F"/>
    <w:rsid w:val="004911D3"/>
    <w:rsid w:val="004F0A0E"/>
    <w:rsid w:val="004F186C"/>
    <w:rsid w:val="00500E63"/>
    <w:rsid w:val="00516152"/>
    <w:rsid w:val="0051645E"/>
    <w:rsid w:val="00522462"/>
    <w:rsid w:val="00550739"/>
    <w:rsid w:val="00555A75"/>
    <w:rsid w:val="005828C1"/>
    <w:rsid w:val="005905CD"/>
    <w:rsid w:val="005D080D"/>
    <w:rsid w:val="005F051E"/>
    <w:rsid w:val="006447B9"/>
    <w:rsid w:val="0065470A"/>
    <w:rsid w:val="006772F1"/>
    <w:rsid w:val="00684053"/>
    <w:rsid w:val="006C50D0"/>
    <w:rsid w:val="007C4320"/>
    <w:rsid w:val="007F26D0"/>
    <w:rsid w:val="00843A6A"/>
    <w:rsid w:val="00861BC3"/>
    <w:rsid w:val="00864B92"/>
    <w:rsid w:val="00867133"/>
    <w:rsid w:val="00871D3F"/>
    <w:rsid w:val="00876630"/>
    <w:rsid w:val="00892DF9"/>
    <w:rsid w:val="008D3CB8"/>
    <w:rsid w:val="00902288"/>
    <w:rsid w:val="00903100"/>
    <w:rsid w:val="009C55EC"/>
    <w:rsid w:val="009F55B9"/>
    <w:rsid w:val="009F60D4"/>
    <w:rsid w:val="00A029AE"/>
    <w:rsid w:val="00A16F39"/>
    <w:rsid w:val="00AC4886"/>
    <w:rsid w:val="00AF637F"/>
    <w:rsid w:val="00B221F8"/>
    <w:rsid w:val="00B54032"/>
    <w:rsid w:val="00BA2579"/>
    <w:rsid w:val="00BC5145"/>
    <w:rsid w:val="00BE031D"/>
    <w:rsid w:val="00BE1682"/>
    <w:rsid w:val="00C177D0"/>
    <w:rsid w:val="00C20156"/>
    <w:rsid w:val="00C222A7"/>
    <w:rsid w:val="00C2753C"/>
    <w:rsid w:val="00C638A1"/>
    <w:rsid w:val="00C75793"/>
    <w:rsid w:val="00C87084"/>
    <w:rsid w:val="00C934C7"/>
    <w:rsid w:val="00CB357A"/>
    <w:rsid w:val="00CB3E9E"/>
    <w:rsid w:val="00D1384F"/>
    <w:rsid w:val="00D33AEA"/>
    <w:rsid w:val="00D41C97"/>
    <w:rsid w:val="00D53F0A"/>
    <w:rsid w:val="00D92F00"/>
    <w:rsid w:val="00D970FE"/>
    <w:rsid w:val="00D97848"/>
    <w:rsid w:val="00DC3A37"/>
    <w:rsid w:val="00E31B66"/>
    <w:rsid w:val="00E341B7"/>
    <w:rsid w:val="00E37F58"/>
    <w:rsid w:val="00E41140"/>
    <w:rsid w:val="00E8448A"/>
    <w:rsid w:val="00E97EE9"/>
    <w:rsid w:val="00EF7371"/>
    <w:rsid w:val="00F02C37"/>
    <w:rsid w:val="00F63BC7"/>
    <w:rsid w:val="00F64B89"/>
    <w:rsid w:val="00F66A9B"/>
    <w:rsid w:val="00F738EE"/>
    <w:rsid w:val="00F92804"/>
    <w:rsid w:val="00FA70D2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9BCBC-C605-4382-B6D6-B826F27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9F55B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357A"/>
  </w:style>
  <w:style w:type="paragraph" w:styleId="ListParagraph">
    <w:name w:val="List Paragraph"/>
    <w:basedOn w:val="Normal"/>
    <w:qFormat/>
    <w:rsid w:val="00CB357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character" w:styleId="Strong">
    <w:name w:val="Strong"/>
    <w:basedOn w:val="DefaultParagraphFont"/>
    <w:uiPriority w:val="22"/>
    <w:qFormat/>
    <w:rsid w:val="00CB3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5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F55B9"/>
    <w:rPr>
      <w:rFonts w:eastAsia="Times New Roman" w:cs="Times New Roman"/>
      <w:b/>
      <w:bCs/>
      <w:sz w:val="27"/>
      <w:szCs w:val="27"/>
    </w:rPr>
  </w:style>
  <w:style w:type="character" w:customStyle="1" w:styleId="92">
    <w:name w:val="92"/>
    <w:basedOn w:val="DefaultParagraphFont"/>
    <w:rsid w:val="009F55B9"/>
  </w:style>
  <w:style w:type="character" w:customStyle="1" w:styleId="91">
    <w:name w:val="91"/>
    <w:basedOn w:val="DefaultParagraphFont"/>
    <w:rsid w:val="005F051E"/>
  </w:style>
  <w:style w:type="paragraph" w:styleId="NoSpacing">
    <w:name w:val="No Spacing"/>
    <w:uiPriority w:val="1"/>
    <w:qFormat/>
    <w:rsid w:val="00317B98"/>
    <w:pPr>
      <w:spacing w:after="0" w:line="240" w:lineRule="auto"/>
    </w:pPr>
  </w:style>
  <w:style w:type="character" w:customStyle="1" w:styleId="CharAttribute6">
    <w:name w:val="CharAttribute6"/>
    <w:rsid w:val="0051645E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7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48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213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Stefani</cp:lastModifiedBy>
  <cp:revision>2</cp:revision>
  <cp:lastPrinted>2015-12-15T20:11:00Z</cp:lastPrinted>
  <dcterms:created xsi:type="dcterms:W3CDTF">2016-09-02T18:09:00Z</dcterms:created>
  <dcterms:modified xsi:type="dcterms:W3CDTF">2016-09-02T18:09:00Z</dcterms:modified>
</cp:coreProperties>
</file>